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Executive Committee Meeting #3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pageBreakBefore w:val="0"/>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August 10th 2022, 4:30pm</w:t>
      </w:r>
    </w:p>
    <w:p w:rsidR="00000000" w:rsidDel="00000000" w:rsidP="00000000" w:rsidRDefault="00000000" w:rsidRPr="00000000" w14:paraId="00000007">
      <w:pPr>
        <w:pageBreakBefore w:val="0"/>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4:37pm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[8] </w:t>
      </w:r>
      <w:r w:rsidDel="00000000" w:rsidR="00000000" w:rsidRPr="00000000">
        <w:rPr>
          <w:rFonts w:ascii="Calibri" w:cs="Calibri" w:eastAsia="Calibri" w:hAnsi="Calibri"/>
          <w:rtl w:val="0"/>
        </w:rPr>
        <w:t xml:space="preserve">President Ramirez, Vice President</w:t>
      </w:r>
    </w:p>
    <w:p w:rsidR="00000000" w:rsidDel="00000000" w:rsidP="00000000" w:rsidRDefault="00000000" w:rsidRPr="00000000" w14:paraId="00000011">
      <w:pPr>
        <w:widowControl w:val="1"/>
        <w:ind w:left="5040" w:firstLine="0"/>
        <w:rPr>
          <w:rFonts w:ascii="Calibri" w:cs="Calibri" w:eastAsia="Calibri" w:hAnsi="Calibri"/>
          <w:b w:val="1"/>
        </w:rPr>
      </w:pPr>
      <w:r w:rsidDel="00000000" w:rsidR="00000000" w:rsidRPr="00000000">
        <w:rPr>
          <w:rFonts w:ascii="Calibri" w:cs="Calibri" w:eastAsia="Calibri" w:hAnsi="Calibri"/>
          <w:rtl w:val="0"/>
        </w:rPr>
        <w:t xml:space="preserve">Kasal-Barsky, Treasurer Dizon, Secretary Crowell, SAL Chen, SAL Hermoso, Senator Goo, Senator Morimoto</w:t>
      </w:r>
      <w:r w:rsidDel="00000000" w:rsidR="00000000" w:rsidRPr="00000000">
        <w:rPr>
          <w:rtl w:val="0"/>
        </w:rPr>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SAL Stephens, Senator Lum</w:t>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SAL Dai</w:t>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3">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26">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widowControl w:val="1"/>
        <w:numPr>
          <w:ilvl w:val="0"/>
          <w:numId w:val="5"/>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8">
      <w:pPr>
        <w:widowControl w:val="1"/>
        <w:numPr>
          <w:ilvl w:val="1"/>
          <w:numId w:val="5"/>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110ECM01 06152022 DRAFT Minutes</w:t>
      </w:r>
      <w:r w:rsidDel="00000000" w:rsidR="00000000" w:rsidRPr="00000000">
        <w:rPr>
          <w:rtl w:val="0"/>
        </w:rPr>
      </w:r>
    </w:p>
    <w:p w:rsidR="00000000" w:rsidDel="00000000" w:rsidP="00000000" w:rsidRDefault="00000000" w:rsidRPr="00000000" w14:paraId="0000002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Motion to review 110ECM01 06152022 DRAFT Minutes. </w:t>
      </w:r>
    </w:p>
    <w:p w:rsidR="00000000" w:rsidDel="00000000" w:rsidP="00000000" w:rsidRDefault="00000000" w:rsidRPr="00000000" w14:paraId="0000002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Second. </w:t>
      </w:r>
    </w:p>
    <w:p w:rsidR="00000000" w:rsidDel="00000000" w:rsidP="00000000" w:rsidRDefault="00000000" w:rsidRPr="00000000" w14:paraId="0000002B">
      <w:pPr>
        <w:widowControl w:val="1"/>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p>
    <w:p w:rsidR="00000000" w:rsidDel="00000000" w:rsidP="00000000" w:rsidRDefault="00000000" w:rsidRPr="00000000" w14:paraId="0000002C">
      <w:pPr>
        <w:widowControl w:val="1"/>
        <w:rPr>
          <w:rFonts w:ascii="Calibri" w:cs="Calibri" w:eastAsia="Calibri" w:hAnsi="Calibri"/>
          <w:i w:val="1"/>
        </w:rPr>
      </w:pPr>
      <w:r w:rsidDel="00000000" w:rsidR="00000000" w:rsidRPr="00000000">
        <w:rPr>
          <w:rtl w:val="0"/>
        </w:rPr>
      </w:r>
    </w:p>
    <w:p w:rsidR="00000000" w:rsidDel="00000000" w:rsidP="00000000" w:rsidRDefault="00000000" w:rsidRPr="00000000" w14:paraId="0000002D">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I’ll give about two minutes for these meeting minutes. Okay, </w:t>
      </w:r>
    </w:p>
    <w:p w:rsidR="00000000" w:rsidDel="00000000" w:rsidP="00000000" w:rsidRDefault="00000000" w:rsidRPr="00000000" w14:paraId="0000002E">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does anybody have any questions or need anything to be elaborated?</w:t>
      </w:r>
    </w:p>
    <w:p w:rsidR="00000000" w:rsidDel="00000000" w:rsidP="00000000" w:rsidRDefault="00000000" w:rsidRPr="00000000" w14:paraId="0000002F">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3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Motion to approve 110ECM01 06152022 DRAFT Minutes.</w:t>
        <w:tab/>
      </w:r>
    </w:p>
    <w:p w:rsidR="00000000" w:rsidDel="00000000" w:rsidP="00000000" w:rsidRDefault="00000000" w:rsidRPr="00000000" w14:paraId="000000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32">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33">
      <w:pPr>
        <w:widowControl w:val="1"/>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w:t>
      </w:r>
    </w:p>
    <w:p w:rsidR="00000000" w:rsidDel="00000000" w:rsidP="00000000" w:rsidRDefault="00000000" w:rsidRPr="00000000" w14:paraId="00000035">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numPr>
          <w:ilvl w:val="1"/>
          <w:numId w:val="5"/>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110ECM02 07272022 DRAFT Minutes</w:t>
      </w:r>
      <w:r w:rsidDel="00000000" w:rsidR="00000000" w:rsidRPr="00000000">
        <w:rPr>
          <w:rtl w:val="0"/>
        </w:rPr>
      </w:r>
    </w:p>
    <w:p w:rsidR="00000000" w:rsidDel="00000000" w:rsidP="00000000" w:rsidRDefault="00000000" w:rsidRPr="00000000" w14:paraId="0000003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Motion to review 110ECM02 07272022 DRAFT Minutes. </w:t>
      </w:r>
    </w:p>
    <w:p w:rsidR="00000000" w:rsidDel="00000000" w:rsidP="00000000" w:rsidRDefault="00000000" w:rsidRPr="00000000" w14:paraId="0000003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Second. </w:t>
      </w:r>
    </w:p>
    <w:p w:rsidR="00000000" w:rsidDel="00000000" w:rsidP="00000000" w:rsidRDefault="00000000" w:rsidRPr="00000000" w14:paraId="00000039">
      <w:pPr>
        <w:widowControl w:val="1"/>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p>
    <w:p w:rsidR="00000000" w:rsidDel="00000000" w:rsidP="00000000" w:rsidRDefault="00000000" w:rsidRPr="00000000" w14:paraId="0000003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widowControl w:val="1"/>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I’ll give about two minutes again for these meeting </w:t>
      </w:r>
    </w:p>
    <w:p w:rsidR="00000000" w:rsidDel="00000000" w:rsidP="00000000" w:rsidRDefault="00000000" w:rsidRPr="00000000" w14:paraId="0000003C">
      <w:pPr>
        <w:widowControl w:val="1"/>
        <w:ind w:left="2880" w:firstLine="720"/>
        <w:rPr>
          <w:rFonts w:ascii="Calibri" w:cs="Calibri" w:eastAsia="Calibri" w:hAnsi="Calibri"/>
        </w:rPr>
      </w:pPr>
      <w:r w:rsidDel="00000000" w:rsidR="00000000" w:rsidRPr="00000000">
        <w:rPr>
          <w:rFonts w:ascii="Calibri" w:cs="Calibri" w:eastAsia="Calibri" w:hAnsi="Calibri"/>
          <w:rtl w:val="0"/>
        </w:rPr>
        <w:t xml:space="preserve">minutes. Okay, does anybody have any questions? Or anything </w:t>
      </w:r>
    </w:p>
    <w:p w:rsidR="00000000" w:rsidDel="00000000" w:rsidP="00000000" w:rsidRDefault="00000000" w:rsidRPr="00000000" w14:paraId="0000003D">
      <w:pPr>
        <w:widowControl w:val="1"/>
        <w:ind w:left="2880" w:firstLine="720"/>
        <w:rPr>
          <w:rFonts w:ascii="Calibri" w:cs="Calibri" w:eastAsia="Calibri" w:hAnsi="Calibri"/>
        </w:rPr>
      </w:pPr>
      <w:r w:rsidDel="00000000" w:rsidR="00000000" w:rsidRPr="00000000">
        <w:rPr>
          <w:rFonts w:ascii="Calibri" w:cs="Calibri" w:eastAsia="Calibri" w:hAnsi="Calibri"/>
          <w:rtl w:val="0"/>
        </w:rPr>
        <w:t xml:space="preserve">needs to be addressed? </w:t>
      </w:r>
    </w:p>
    <w:p w:rsidR="00000000" w:rsidDel="00000000" w:rsidP="00000000" w:rsidRDefault="00000000" w:rsidRPr="00000000" w14:paraId="0000003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Motion to approve 110ECM02 07272022 DRAFT Minutes.</w:t>
      </w:r>
    </w:p>
    <w:p w:rsidR="00000000" w:rsidDel="00000000" w:rsidP="00000000" w:rsidRDefault="00000000" w:rsidRPr="00000000" w14:paraId="0000004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41">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4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1"/>
        <w:numPr>
          <w:ilvl w:val="0"/>
          <w:numId w:val="5"/>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44">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widowControl w:val="1"/>
        <w:numPr>
          <w:ilvl w:val="0"/>
          <w:numId w:val="5"/>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46">
      <w:pPr>
        <w:pageBreakBefore w:val="0"/>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7">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49">
      <w:pPr>
        <w:pageBreakBefore w:val="0"/>
        <w:widowControl w:val="1"/>
        <w:numPr>
          <w:ilvl w:val="0"/>
          <w:numId w:val="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4A">
      <w:pPr>
        <w:pageBreakBefore w:val="0"/>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President</w:t>
      </w:r>
      <w:r w:rsidDel="00000000" w:rsidR="00000000" w:rsidRPr="00000000">
        <w:rPr>
          <w:rtl w:val="0"/>
        </w:rPr>
      </w:r>
    </w:p>
    <w:p w:rsidR="00000000" w:rsidDel="00000000" w:rsidP="00000000" w:rsidRDefault="00000000" w:rsidRPr="00000000" w14:paraId="0000004B">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No report.</w:t>
      </w:r>
    </w:p>
    <w:p w:rsidR="00000000" w:rsidDel="00000000" w:rsidP="00000000" w:rsidRDefault="00000000" w:rsidRPr="00000000" w14:paraId="0000004C">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pageBreakBefore w:val="0"/>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Vice President</w:t>
      </w:r>
      <w:r w:rsidDel="00000000" w:rsidR="00000000" w:rsidRPr="00000000">
        <w:rPr>
          <w:rtl w:val="0"/>
        </w:rPr>
      </w:r>
    </w:p>
    <w:p w:rsidR="00000000" w:rsidDel="00000000" w:rsidP="00000000" w:rsidRDefault="00000000" w:rsidRPr="00000000" w14:paraId="0000004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No report. </w:t>
      </w:r>
    </w:p>
    <w:p w:rsidR="00000000" w:rsidDel="00000000" w:rsidP="00000000" w:rsidRDefault="00000000" w:rsidRPr="00000000" w14:paraId="0000004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pageBreakBefore w:val="0"/>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Treasurer</w:t>
      </w:r>
      <w:r w:rsidDel="00000000" w:rsidR="00000000" w:rsidRPr="00000000">
        <w:rPr>
          <w:rtl w:val="0"/>
        </w:rPr>
      </w:r>
    </w:p>
    <w:p w:rsidR="00000000" w:rsidDel="00000000" w:rsidP="00000000" w:rsidRDefault="00000000" w:rsidRPr="00000000" w14:paraId="00000051">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No report.</w:t>
      </w:r>
    </w:p>
    <w:p w:rsidR="00000000" w:rsidDel="00000000" w:rsidP="00000000" w:rsidRDefault="00000000" w:rsidRPr="00000000" w14:paraId="00000052">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pageBreakBefore w:val="0"/>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Secretary</w:t>
      </w:r>
      <w:r w:rsidDel="00000000" w:rsidR="00000000" w:rsidRPr="00000000">
        <w:rPr>
          <w:rtl w:val="0"/>
        </w:rPr>
      </w:r>
    </w:p>
    <w:p w:rsidR="00000000" w:rsidDel="00000000" w:rsidP="00000000" w:rsidRDefault="00000000" w:rsidRPr="00000000" w14:paraId="00000054">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No report. </w:t>
      </w:r>
    </w:p>
    <w:p w:rsidR="00000000" w:rsidDel="00000000" w:rsidP="00000000" w:rsidRDefault="00000000" w:rsidRPr="00000000" w14:paraId="00000055">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pageBreakBefore w:val="0"/>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Administrative</w:t>
      </w:r>
      <w:r w:rsidDel="00000000" w:rsidR="00000000" w:rsidRPr="00000000">
        <w:rPr>
          <w:rtl w:val="0"/>
        </w:rPr>
      </w:r>
    </w:p>
    <w:p w:rsidR="00000000" w:rsidDel="00000000" w:rsidP="00000000" w:rsidRDefault="00000000" w:rsidRPr="00000000" w14:paraId="00000057">
      <w:pPr>
        <w:pageBreakBefore w:val="0"/>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Advisor</w:t>
      </w:r>
      <w:r w:rsidDel="00000000" w:rsidR="00000000" w:rsidRPr="00000000">
        <w:rPr>
          <w:rtl w:val="0"/>
        </w:rPr>
      </w:r>
    </w:p>
    <w:p w:rsidR="00000000" w:rsidDel="00000000" w:rsidP="00000000" w:rsidRDefault="00000000" w:rsidRPr="00000000" w14:paraId="00000058">
      <w:pPr>
        <w:pageBreakBefore w:val="0"/>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Operations Manager</w:t>
      </w:r>
      <w:r w:rsidDel="00000000" w:rsidR="00000000" w:rsidRPr="00000000">
        <w:rPr>
          <w:rtl w:val="0"/>
        </w:rPr>
      </w:r>
    </w:p>
    <w:p w:rsidR="00000000" w:rsidDel="00000000" w:rsidP="00000000" w:rsidRDefault="00000000" w:rsidRPr="00000000" w14:paraId="00000059">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pageBreakBefore w:val="0"/>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Judicial Branch</w:t>
      </w:r>
      <w:r w:rsidDel="00000000" w:rsidR="00000000" w:rsidRPr="00000000">
        <w:rPr>
          <w:rtl w:val="0"/>
        </w:rPr>
      </w:r>
    </w:p>
    <w:p w:rsidR="00000000" w:rsidDel="00000000" w:rsidP="00000000" w:rsidRDefault="00000000" w:rsidRPr="00000000" w14:paraId="0000005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pageBreakBefore w:val="0"/>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Standing Committees</w:t>
      </w:r>
      <w:r w:rsidDel="00000000" w:rsidR="00000000" w:rsidRPr="00000000">
        <w:rPr>
          <w:rtl w:val="0"/>
        </w:rPr>
      </w:r>
    </w:p>
    <w:p w:rsidR="00000000" w:rsidDel="00000000" w:rsidP="00000000" w:rsidRDefault="00000000" w:rsidRPr="00000000" w14:paraId="0000005D">
      <w:pPr>
        <w:pageBreakBefore w:val="0"/>
        <w:widowControl w:val="1"/>
        <w:numPr>
          <w:ilvl w:val="1"/>
          <w:numId w:val="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5E">
      <w:pPr>
        <w:pageBreakBefore w:val="0"/>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Elections</w:t>
      </w:r>
      <w:r w:rsidDel="00000000" w:rsidR="00000000" w:rsidRPr="00000000">
        <w:rPr>
          <w:rtl w:val="0"/>
        </w:rPr>
      </w:r>
    </w:p>
    <w:p w:rsidR="00000000" w:rsidDel="00000000" w:rsidP="00000000" w:rsidRDefault="00000000" w:rsidRPr="00000000" w14:paraId="0000005F">
      <w:pPr>
        <w:pageBreakBefore w:val="0"/>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External Affairs</w:t>
      </w:r>
      <w:r w:rsidDel="00000000" w:rsidR="00000000" w:rsidRPr="00000000">
        <w:rPr>
          <w:rtl w:val="0"/>
        </w:rPr>
      </w:r>
    </w:p>
    <w:p w:rsidR="00000000" w:rsidDel="00000000" w:rsidP="00000000" w:rsidRDefault="00000000" w:rsidRPr="00000000" w14:paraId="00000060">
      <w:pPr>
        <w:pageBreakBefore w:val="0"/>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Finance</w:t>
      </w:r>
      <w:r w:rsidDel="00000000" w:rsidR="00000000" w:rsidRPr="00000000">
        <w:rPr>
          <w:rtl w:val="0"/>
        </w:rPr>
      </w:r>
    </w:p>
    <w:p w:rsidR="00000000" w:rsidDel="00000000" w:rsidP="00000000" w:rsidRDefault="00000000" w:rsidRPr="00000000" w14:paraId="00000061">
      <w:pPr>
        <w:pageBreakBefore w:val="0"/>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Internal Affairs </w:t>
      </w:r>
      <w:r w:rsidDel="00000000" w:rsidR="00000000" w:rsidRPr="00000000">
        <w:rPr>
          <w:rtl w:val="0"/>
        </w:rPr>
      </w:r>
    </w:p>
    <w:p w:rsidR="00000000" w:rsidDel="00000000" w:rsidP="00000000" w:rsidRDefault="00000000" w:rsidRPr="00000000" w14:paraId="00000062">
      <w:pPr>
        <w:pageBreakBefore w:val="0"/>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Investments and Long Range Planning</w:t>
      </w:r>
      <w:r w:rsidDel="00000000" w:rsidR="00000000" w:rsidRPr="00000000">
        <w:rPr>
          <w:rtl w:val="0"/>
        </w:rPr>
      </w:r>
    </w:p>
    <w:p w:rsidR="00000000" w:rsidDel="00000000" w:rsidP="00000000" w:rsidRDefault="00000000" w:rsidRPr="00000000" w14:paraId="00000063">
      <w:pPr>
        <w:pageBreakBefore w:val="0"/>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Student Affairs</w:t>
      </w:r>
      <w:r w:rsidDel="00000000" w:rsidR="00000000" w:rsidRPr="00000000">
        <w:rPr>
          <w:rtl w:val="0"/>
        </w:rPr>
      </w:r>
    </w:p>
    <w:p w:rsidR="00000000" w:rsidDel="00000000" w:rsidP="00000000" w:rsidRDefault="00000000" w:rsidRPr="00000000" w14:paraId="00000064">
      <w:pPr>
        <w:pageBreakBefore w:val="0"/>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Undergraduate Academic Affairs</w:t>
      </w:r>
      <w:r w:rsidDel="00000000" w:rsidR="00000000" w:rsidRPr="00000000">
        <w:rPr>
          <w:rtl w:val="0"/>
        </w:rPr>
      </w:r>
    </w:p>
    <w:p w:rsidR="00000000" w:rsidDel="00000000" w:rsidP="00000000" w:rsidRDefault="00000000" w:rsidRPr="00000000" w14:paraId="00000065">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pageBreakBefore w:val="0"/>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Ad-Hoc </w:t>
      </w:r>
      <w:r w:rsidDel="00000000" w:rsidR="00000000" w:rsidRPr="00000000">
        <w:rPr>
          <w:rtl w:val="0"/>
        </w:rPr>
      </w:r>
    </w:p>
    <w:p w:rsidR="00000000" w:rsidDel="00000000" w:rsidP="00000000" w:rsidRDefault="00000000" w:rsidRPr="00000000" w14:paraId="00000067">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SPECIAL ORDERS</w:t>
      </w:r>
      <w:r w:rsidDel="00000000" w:rsidR="00000000" w:rsidRPr="00000000">
        <w:rPr>
          <w:rtl w:val="0"/>
        </w:rPr>
      </w:r>
    </w:p>
    <w:p w:rsidR="00000000" w:rsidDel="00000000" w:rsidP="00000000" w:rsidRDefault="00000000" w:rsidRPr="00000000" w14:paraId="00000069">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6B">
      <w:pPr>
        <w:pageBreakBefore w:val="0"/>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110th Senate Awards for Service Memo #1 (June 2022)</w:t>
      </w:r>
      <w:r w:rsidDel="00000000" w:rsidR="00000000" w:rsidRPr="00000000">
        <w:rPr>
          <w:rtl w:val="0"/>
        </w:rPr>
      </w:r>
    </w:p>
    <w:p w:rsidR="00000000" w:rsidDel="00000000" w:rsidP="00000000" w:rsidRDefault="00000000" w:rsidRPr="00000000" w14:paraId="0000006C">
      <w:pPr>
        <w:pageBreakBefore w:val="0"/>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Award for Service Appeal- Christian Hermoso (June 2022)</w:t>
      </w:r>
      <w:r w:rsidDel="00000000" w:rsidR="00000000" w:rsidRPr="00000000">
        <w:rPr>
          <w:rtl w:val="0"/>
        </w:rPr>
      </w:r>
    </w:p>
    <w:p w:rsidR="00000000" w:rsidDel="00000000" w:rsidP="00000000" w:rsidRDefault="00000000" w:rsidRPr="00000000" w14:paraId="0000006D">
      <w:pPr>
        <w:pageBreakBefore w:val="0"/>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Award for Service Appeal- Katherine Crowell (June 2022)</w:t>
      </w:r>
      <w:r w:rsidDel="00000000" w:rsidR="00000000" w:rsidRPr="00000000">
        <w:rPr>
          <w:rtl w:val="0"/>
        </w:rPr>
      </w:r>
    </w:p>
    <w:p w:rsidR="00000000" w:rsidDel="00000000" w:rsidP="00000000" w:rsidRDefault="00000000" w:rsidRPr="00000000" w14:paraId="0000006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and then we can save any standard committee </w:t>
      </w:r>
    </w:p>
    <w:p w:rsidR="00000000" w:rsidDel="00000000" w:rsidP="00000000" w:rsidRDefault="00000000" w:rsidRPr="00000000" w14:paraId="0000006F">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reports for our general senate meeting today. Alrighty, so, we have unfinished business and that's going to be soon. We have to enter an executive session for the approval of our awards memo. I just want to update you all that we have an additional appeal that we will look at as well. And then we will go over our awards for service memo #2 as well. </w:t>
      </w:r>
    </w:p>
    <w:p w:rsidR="00000000" w:rsidDel="00000000" w:rsidP="00000000" w:rsidRDefault="00000000" w:rsidRPr="00000000" w14:paraId="00000070">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7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Motion to enter executive session to discuss 110th Senate </w:t>
      </w:r>
    </w:p>
    <w:p w:rsidR="00000000" w:rsidDel="00000000" w:rsidP="00000000" w:rsidRDefault="00000000" w:rsidRPr="00000000" w14:paraId="00000072">
      <w:pPr>
        <w:widowControl w:val="1"/>
        <w:spacing w:line="276" w:lineRule="auto"/>
        <w:ind w:left="3600" w:firstLine="0"/>
        <w:rPr>
          <w:rFonts w:ascii="Calibri" w:cs="Calibri" w:eastAsia="Calibri" w:hAnsi="Calibri"/>
        </w:rPr>
      </w:pPr>
      <w:r w:rsidDel="00000000" w:rsidR="00000000" w:rsidRPr="00000000">
        <w:rPr>
          <w:rFonts w:ascii="Calibri" w:cs="Calibri" w:eastAsia="Calibri" w:hAnsi="Calibri"/>
          <w:rtl w:val="0"/>
        </w:rPr>
        <w:t xml:space="preserve">Awards for Service Memo #1 (June 2022), Award for Service Appeal- Katherine Crowell (June 2022), and 110th Senate Awards for Service Memo #2 (July 2022).</w:t>
      </w:r>
    </w:p>
    <w:p w:rsidR="00000000" w:rsidDel="00000000" w:rsidP="00000000" w:rsidRDefault="00000000" w:rsidRPr="00000000" w14:paraId="00000073">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Kasal-Barksy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74">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75">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1"/>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The Award for Service Appeal- Katherine Crowell (June 2022)</w:t>
      </w:r>
    </w:p>
    <w:p w:rsidR="00000000" w:rsidDel="00000000" w:rsidP="00000000" w:rsidRDefault="00000000" w:rsidRPr="00000000" w14:paraId="00000077">
      <w:pPr>
        <w:widowControl w:val="1"/>
        <w:ind w:left="2880" w:firstLine="720"/>
        <w:rPr>
          <w:rFonts w:ascii="Calibri" w:cs="Calibri" w:eastAsia="Calibri" w:hAnsi="Calibri"/>
        </w:rPr>
      </w:pPr>
      <w:r w:rsidDel="00000000" w:rsidR="00000000" w:rsidRPr="00000000">
        <w:rPr>
          <w:rFonts w:ascii="Calibri" w:cs="Calibri" w:eastAsia="Calibri" w:hAnsi="Calibri"/>
          <w:i w:val="1"/>
          <w:rtl w:val="0"/>
        </w:rPr>
        <w:t xml:space="preserve">was approved unanimously.</w:t>
      </w:r>
      <w:r w:rsidDel="00000000" w:rsidR="00000000" w:rsidRPr="00000000">
        <w:rPr>
          <w:rtl w:val="0"/>
        </w:rPr>
      </w:r>
    </w:p>
    <w:p w:rsidR="00000000" w:rsidDel="00000000" w:rsidP="00000000" w:rsidRDefault="00000000" w:rsidRPr="00000000" w14:paraId="00000078">
      <w:pPr>
        <w:widowControl w:val="1"/>
        <w:ind w:left="2880" w:firstLine="720"/>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APPROVE 110TH SENATE AWARDS FOR SERVICE MEMO #1 (JUNE 2022).</w:t>
      </w:r>
      <w:r w:rsidDel="00000000" w:rsidR="00000000" w:rsidRPr="00000000">
        <w:rPr>
          <w:rtl w:val="0"/>
        </w:rPr>
      </w:r>
    </w:p>
    <w:p w:rsidR="00000000" w:rsidDel="00000000" w:rsidP="00000000" w:rsidRDefault="00000000" w:rsidRPr="00000000" w14:paraId="0000007A">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Vice President Kasal-Barsky, Treasurer Dizon, Interim-Secretary Crowell, SAL Chen, SAL Hermoso, Senator Goo, Senator Morimoto </w:t>
      </w:r>
      <w:r w:rsidDel="00000000" w:rsidR="00000000" w:rsidRPr="00000000">
        <w:rPr>
          <w:rFonts w:ascii="Calibri" w:cs="Calibri" w:eastAsia="Calibri" w:hAnsi="Calibri"/>
          <w:b w:val="1"/>
          <w:rtl w:val="0"/>
        </w:rPr>
        <w:t xml:space="preserve">[7]</w:t>
      </w:r>
      <w:r w:rsidDel="00000000" w:rsidR="00000000" w:rsidRPr="00000000">
        <w:rPr>
          <w:rtl w:val="0"/>
        </w:rPr>
      </w:r>
    </w:p>
    <w:p w:rsidR="00000000" w:rsidDel="00000000" w:rsidP="00000000" w:rsidRDefault="00000000" w:rsidRPr="00000000" w14:paraId="0000007B">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07C">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tl w:val="0"/>
        </w:rPr>
      </w:r>
    </w:p>
    <w:p w:rsidR="00000000" w:rsidDel="00000000" w:rsidP="00000000" w:rsidRDefault="00000000" w:rsidRPr="00000000" w14:paraId="0000007D">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7E">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080">
      <w:pPr>
        <w:pageBreakBefore w:val="0"/>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110th Senate Awards for Service Memo #2 (July 2022)</w:t>
      </w:r>
      <w:r w:rsidDel="00000000" w:rsidR="00000000" w:rsidRPr="00000000">
        <w:rPr>
          <w:rtl w:val="0"/>
        </w:rPr>
      </w:r>
    </w:p>
    <w:p w:rsidR="00000000" w:rsidDel="00000000" w:rsidP="00000000" w:rsidRDefault="00000000" w:rsidRPr="00000000" w14:paraId="00000081">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APPROVE 110TH SENATE AWARDS FOR SERVICE MEMO #2 (JULY 2022).</w:t>
      </w:r>
      <w:r w:rsidDel="00000000" w:rsidR="00000000" w:rsidRPr="00000000">
        <w:rPr>
          <w:rtl w:val="0"/>
        </w:rPr>
      </w:r>
    </w:p>
    <w:p w:rsidR="00000000" w:rsidDel="00000000" w:rsidP="00000000" w:rsidRDefault="00000000" w:rsidRPr="00000000" w14:paraId="00000083">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Vice President Kasal-Barsky, Treasurer Dizon, Interim-Secretary Crowell, SAL Chen, SAL Hermoso, Senator Goo, Senator Morimoto </w:t>
      </w:r>
      <w:r w:rsidDel="00000000" w:rsidR="00000000" w:rsidRPr="00000000">
        <w:rPr>
          <w:rFonts w:ascii="Calibri" w:cs="Calibri" w:eastAsia="Calibri" w:hAnsi="Calibri"/>
          <w:b w:val="1"/>
          <w:rtl w:val="0"/>
        </w:rPr>
        <w:t xml:space="preserve">[7]</w:t>
      </w:r>
      <w:r w:rsidDel="00000000" w:rsidR="00000000" w:rsidRPr="00000000">
        <w:rPr>
          <w:rtl w:val="0"/>
        </w:rPr>
      </w:r>
    </w:p>
    <w:p w:rsidR="00000000" w:rsidDel="00000000" w:rsidP="00000000" w:rsidRDefault="00000000" w:rsidRPr="00000000" w14:paraId="00000084">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085">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tl w:val="0"/>
        </w:rPr>
      </w:r>
    </w:p>
    <w:p w:rsidR="00000000" w:rsidDel="00000000" w:rsidP="00000000" w:rsidRDefault="00000000" w:rsidRPr="00000000" w14:paraId="00000086">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8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Morimoto</w:t>
      </w:r>
      <w:r w:rsidDel="00000000" w:rsidR="00000000" w:rsidRPr="00000000">
        <w:rPr>
          <w:rFonts w:ascii="Calibri" w:cs="Calibri" w:eastAsia="Calibri" w:hAnsi="Calibri"/>
          <w:rtl w:val="0"/>
        </w:rPr>
        <w:tab/>
        <w:tab/>
        <w:tab/>
        <w:t xml:space="preserve">Motion to exit executive session.</w:t>
      </w:r>
    </w:p>
    <w:p w:rsidR="00000000" w:rsidDel="00000000" w:rsidP="00000000" w:rsidRDefault="00000000" w:rsidRPr="00000000" w14:paraId="0000008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08A">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8B">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08D">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8E">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08F">
      <w:pPr>
        <w:pageBreakBefore w:val="0"/>
        <w:widowControl w:val="1"/>
        <w:numPr>
          <w:ilvl w:val="0"/>
          <w:numId w:val="2"/>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090">
      <w:pPr>
        <w:pageBreakBefore w:val="0"/>
        <w:widowControl w:val="1"/>
        <w:numPr>
          <w:ilvl w:val="0"/>
          <w:numId w:val="2"/>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091">
      <w:pPr>
        <w:pageBreakBefore w:val="0"/>
        <w:widowControl w:val="1"/>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I move to adjourn.</w:t>
      </w:r>
    </w:p>
    <w:p w:rsidR="00000000" w:rsidDel="00000000" w:rsidP="00000000" w:rsidRDefault="00000000" w:rsidRPr="00000000" w14:paraId="00000093">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Secretary Crowell</w:t>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94">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095">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Executive Committee Meeting #3 was adjourned at 4:52pm.</w:t>
      </w:r>
      <w:r w:rsidDel="00000000" w:rsidR="00000000" w:rsidRPr="00000000">
        <w:rPr>
          <w:rtl w:val="0"/>
        </w:rPr>
      </w:r>
    </w:p>
    <w:p w:rsidR="00000000" w:rsidDel="00000000" w:rsidP="00000000" w:rsidRDefault="00000000" w:rsidRPr="00000000" w14:paraId="00000096">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98">
      <w:pPr>
        <w:widowControl w:val="1"/>
        <w:spacing w:line="276" w:lineRule="auto"/>
        <w:jc w:val="right"/>
        <w:rPr>
          <w:rFonts w:ascii="Calibri" w:cs="Calibri" w:eastAsia="Calibri" w:hAnsi="Calibri"/>
        </w:rPr>
      </w:pPr>
      <w:r w:rsidDel="00000000" w:rsidR="00000000" w:rsidRPr="00000000">
        <w:rPr>
          <w:rFonts w:ascii="Calibri" w:cs="Calibri" w:eastAsia="Calibri" w:hAnsi="Calibri"/>
        </w:rPr>
        <mc:AlternateContent>
          <mc:Choice Requires="wpg">
            <w:drawing>
              <wp:inline distB="114300" distT="114300" distL="114300" distR="114300">
                <wp:extent cx="1928813" cy="656764"/>
                <wp:effectExtent b="0" l="0" r="0" t="0"/>
                <wp:docPr id="2" name=""/>
                <a:graphic>
                  <a:graphicData uri="http://schemas.microsoft.com/office/word/2010/wordprocessingGroup">
                    <wpg:wgp>
                      <wpg:cNvGrpSpPr/>
                      <wpg:grpSpPr>
                        <a:xfrm>
                          <a:off x="4381594" y="3426780"/>
                          <a:ext cx="1928813" cy="656764"/>
                          <a:chOff x="4381594" y="3426780"/>
                          <a:chExt cx="1928813" cy="681602"/>
                        </a:xfrm>
                      </wpg:grpSpPr>
                      <wpg:grpSp>
                        <wpg:cNvGrpSpPr/>
                        <wpg:grpSpPr>
                          <a:xfrm>
                            <a:off x="4381594" y="3426780"/>
                            <a:ext cx="1928813" cy="681602"/>
                            <a:chOff x="649075" y="226789"/>
                            <a:chExt cx="5576225" cy="1918411"/>
                          </a:xfrm>
                        </wpg:grpSpPr>
                        <wps:wsp>
                          <wps:cNvSpPr/>
                          <wps:cNvPr id="3" name="Shape 3"/>
                          <wps:spPr>
                            <a:xfrm>
                              <a:off x="649075" y="296697"/>
                              <a:ext cx="5576225" cy="184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49075" y="354050"/>
                              <a:ext cx="2045600" cy="1791150"/>
                            </a:xfrm>
                            <a:custGeom>
                              <a:rect b="b" l="l" r="r" t="t"/>
                              <a:pathLst>
                                <a:path extrusionOk="0" h="71646" w="81824">
                                  <a:moveTo>
                                    <a:pt x="0" y="24783"/>
                                  </a:moveTo>
                                  <a:cubicBezTo>
                                    <a:pt x="10170" y="23512"/>
                                    <a:pt x="21363" y="22355"/>
                                    <a:pt x="29504" y="16129"/>
                                  </a:cubicBezTo>
                                  <a:cubicBezTo>
                                    <a:pt x="31788" y="14382"/>
                                    <a:pt x="34203" y="12621"/>
                                    <a:pt x="35798" y="10228"/>
                                  </a:cubicBezTo>
                                  <a:cubicBezTo>
                                    <a:pt x="36880" y="8606"/>
                                    <a:pt x="37765" y="2770"/>
                                    <a:pt x="37765" y="4720"/>
                                  </a:cubicBezTo>
                                  <a:cubicBezTo>
                                    <a:pt x="37765" y="26076"/>
                                    <a:pt x="32633" y="50843"/>
                                    <a:pt x="16916" y="65302"/>
                                  </a:cubicBezTo>
                                  <a:cubicBezTo>
                                    <a:pt x="13506" y="68439"/>
                                    <a:pt x="8661" y="72846"/>
                                    <a:pt x="4328" y="71202"/>
                                  </a:cubicBezTo>
                                  <a:cubicBezTo>
                                    <a:pt x="-7199" y="66829"/>
                                    <a:pt x="12274" y="45944"/>
                                    <a:pt x="22423" y="38945"/>
                                  </a:cubicBezTo>
                                  <a:cubicBezTo>
                                    <a:pt x="32134" y="32248"/>
                                    <a:pt x="43948" y="29286"/>
                                    <a:pt x="54681" y="24390"/>
                                  </a:cubicBezTo>
                                  <a:cubicBezTo>
                                    <a:pt x="65748" y="19342"/>
                                    <a:pt x="75081" y="10124"/>
                                    <a:pt x="81824" y="0"/>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504044">
                              <a:off x="1135192" y="1130490"/>
                              <a:ext cx="2340720" cy="631144"/>
                            </a:xfrm>
                            <a:custGeom>
                              <a:rect b="b" l="l" r="r" t="t"/>
                              <a:pathLst>
                                <a:path extrusionOk="0" h="25245" w="93626">
                                  <a:moveTo>
                                    <a:pt x="0" y="0"/>
                                  </a:moveTo>
                                  <a:cubicBezTo>
                                    <a:pt x="20823" y="8328"/>
                                    <a:pt x="40406" y="21225"/>
                                    <a:pt x="62548" y="24783"/>
                                  </a:cubicBezTo>
                                  <a:cubicBezTo>
                                    <a:pt x="72959" y="26456"/>
                                    <a:pt x="83596" y="22135"/>
                                    <a:pt x="93626" y="18882"/>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268633" y="1050982"/>
                              <a:ext cx="1330825" cy="300675"/>
                            </a:xfrm>
                            <a:custGeom>
                              <a:rect b="b" l="l" r="r" t="t"/>
                              <a:pathLst>
                                <a:path extrusionOk="0" h="12027" w="53233">
                                  <a:moveTo>
                                    <a:pt x="6814" y="5954"/>
                                  </a:moveTo>
                                  <a:cubicBezTo>
                                    <a:pt x="4228" y="5954"/>
                                    <a:pt x="-380" y="7352"/>
                                    <a:pt x="127" y="9888"/>
                                  </a:cubicBezTo>
                                  <a:cubicBezTo>
                                    <a:pt x="701" y="12763"/>
                                    <a:pt x="5889" y="11943"/>
                                    <a:pt x="8781" y="11461"/>
                                  </a:cubicBezTo>
                                  <a:cubicBezTo>
                                    <a:pt x="14114" y="10573"/>
                                    <a:pt x="19907" y="8990"/>
                                    <a:pt x="23730" y="5167"/>
                                  </a:cubicBezTo>
                                  <a:cubicBezTo>
                                    <a:pt x="24187" y="4710"/>
                                    <a:pt x="26149" y="613"/>
                                    <a:pt x="26483" y="446"/>
                                  </a:cubicBezTo>
                                  <a:cubicBezTo>
                                    <a:pt x="29385" y="-1005"/>
                                    <a:pt x="32778" y="2020"/>
                                    <a:pt x="35925" y="2807"/>
                                  </a:cubicBezTo>
                                  <a:cubicBezTo>
                                    <a:pt x="41528" y="4208"/>
                                    <a:pt x="47458" y="3593"/>
                                    <a:pt x="53233" y="3593"/>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361962">
                              <a:off x="3748274" y="296697"/>
                              <a:ext cx="1407504" cy="1463881"/>
                            </a:xfrm>
                            <a:custGeom>
                              <a:rect b="b" l="l" r="r" t="t"/>
                              <a:pathLst>
                                <a:path extrusionOk="0" h="58553" w="56298">
                                  <a:moveTo>
                                    <a:pt x="36628" y="34"/>
                                  </a:moveTo>
                                  <a:cubicBezTo>
                                    <a:pt x="29658" y="34"/>
                                    <a:pt x="21526" y="-101"/>
                                    <a:pt x="16172" y="4361"/>
                                  </a:cubicBezTo>
                                  <a:cubicBezTo>
                                    <a:pt x="4449" y="14132"/>
                                    <a:pt x="-4421" y="34376"/>
                                    <a:pt x="2404" y="48026"/>
                                  </a:cubicBezTo>
                                  <a:cubicBezTo>
                                    <a:pt x="10455" y="64129"/>
                                    <a:pt x="48238" y="60585"/>
                                    <a:pt x="56298" y="44486"/>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602600" y="934924"/>
                              <a:ext cx="1622700" cy="187425"/>
                            </a:xfrm>
                            <a:custGeom>
                              <a:rect b="b" l="l" r="r" t="t"/>
                              <a:pathLst>
                                <a:path extrusionOk="0" h="7497" w="64908">
                                  <a:moveTo>
                                    <a:pt x="0" y="6405"/>
                                  </a:moveTo>
                                  <a:cubicBezTo>
                                    <a:pt x="5319" y="4632"/>
                                    <a:pt x="11024" y="2160"/>
                                    <a:pt x="16522" y="3258"/>
                                  </a:cubicBezTo>
                                  <a:cubicBezTo>
                                    <a:pt x="21450" y="4243"/>
                                    <a:pt x="26202" y="8412"/>
                                    <a:pt x="31077" y="7192"/>
                                  </a:cubicBezTo>
                                  <a:cubicBezTo>
                                    <a:pt x="35747" y="6023"/>
                                    <a:pt x="38916" y="902"/>
                                    <a:pt x="43665" y="111"/>
                                  </a:cubicBezTo>
                                  <a:cubicBezTo>
                                    <a:pt x="46332" y="-333"/>
                                    <a:pt x="48437" y="3258"/>
                                    <a:pt x="51140" y="3258"/>
                                  </a:cubicBezTo>
                                  <a:cubicBezTo>
                                    <a:pt x="55746" y="3258"/>
                                    <a:pt x="60789" y="16"/>
                                    <a:pt x="64908" y="2078"/>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1928813" cy="656764"/>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28813" cy="65676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9">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09A">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Katherine Crowell</w:t>
      </w:r>
    </w:p>
    <w:p w:rsidR="00000000" w:rsidDel="00000000" w:rsidP="00000000" w:rsidRDefault="00000000" w:rsidRPr="00000000" w14:paraId="0000009B">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Interim-Secretary</w:t>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widowControl w:val="1"/>
      <w:spacing w:line="276" w:lineRule="auto"/>
      <w:jc w:val="center"/>
      <w:rPr>
        <w:b w:val="1"/>
      </w:rPr>
    </w:pPr>
    <w:r w:rsidDel="00000000" w:rsidR="00000000" w:rsidRPr="00000000">
      <w:rPr>
        <w:b w:val="1"/>
        <w:rtl w:val="0"/>
      </w:rPr>
      <w:t xml:space="preserve">THESE MINUTES HAVE BEEN ADOPTED BY THE 110TH SENATE ON AUGUST 24,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widowControl w:val="1"/>
      <w:spacing w:line="276" w:lineRule="auto"/>
      <w:jc w:val="right"/>
      <w:rPr>
        <w:sz w:val="20"/>
        <w:szCs w:val="20"/>
      </w:rPr>
    </w:pPr>
    <w:r w:rsidDel="00000000" w:rsidR="00000000" w:rsidRPr="00000000">
      <w:rPr>
        <w:i w:val="1"/>
        <w:sz w:val="20"/>
        <w:szCs w:val="20"/>
        <w:rtl w:val="0"/>
      </w:rPr>
      <w:t xml:space="preserve">Executive Committee Meeting #3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09D">
    <w:pPr>
      <w:widowControl w:val="1"/>
      <w:spacing w:line="276" w:lineRule="auto"/>
      <w:jc w:val="right"/>
      <w:rPr>
        <w:sz w:val="20"/>
        <w:szCs w:val="20"/>
      </w:rPr>
    </w:pPr>
    <w:r w:rsidDel="00000000" w:rsidR="00000000" w:rsidRPr="00000000">
      <w:rPr>
        <w:i w:val="1"/>
        <w:sz w:val="20"/>
        <w:szCs w:val="20"/>
        <w:rtl w:val="0"/>
      </w:rPr>
      <w:t xml:space="preserve">Wednesday, August 10, 2022</w:t>
    </w:r>
    <w:r w:rsidDel="00000000" w:rsidR="00000000" w:rsidRPr="00000000">
      <w:rPr>
        <w:rtl w:val="0"/>
      </w:rPr>
    </w:r>
  </w:p>
  <w:p w:rsidR="00000000" w:rsidDel="00000000" w:rsidP="00000000" w:rsidRDefault="00000000" w:rsidRPr="00000000" w14:paraId="0000009E">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0Ne42GB0Ak3xC16ZQbhPm6hYWQ==">AMUW2mXmNpBtM0/BwJwYqjvQBsXw2vi0Yiu+R+0nb1L47eJfTbvcgw76tUEOG9TqyQXdOTeeQqQzLN3gkDfbzvC0F7iSYHj8Q2oVRvTnP/yRV9N2T2ZZszmIG4jMJNCJxql1H8AzZr2V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